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DF1" w:rsidRPr="00451DF1" w:rsidRDefault="00451DF1" w:rsidP="00451DF1">
      <w:pPr>
        <w:rPr>
          <w:rFonts w:asciiTheme="minorHAnsi" w:hAnsiTheme="minorHAnsi"/>
          <w:b/>
          <w:bCs/>
          <w:smallCaps/>
          <w:lang w:val="sr-Latn-CS"/>
        </w:rPr>
      </w:pPr>
      <w:r w:rsidRPr="00451DF1">
        <w:rPr>
          <w:rFonts w:asciiTheme="minorHAnsi" w:hAnsiTheme="minorHAnsi"/>
          <w:b/>
          <w:bCs/>
          <w:smallCaps/>
          <w:lang w:val="sr-Latn-CS"/>
        </w:rPr>
        <w:t>Baze podataka 1</w:t>
      </w:r>
    </w:p>
    <w:p w:rsidR="00451DF1" w:rsidRPr="00451DF1" w:rsidRDefault="00451DF1" w:rsidP="00451DF1">
      <w:pPr>
        <w:rPr>
          <w:rFonts w:asciiTheme="minorHAnsi" w:hAnsiTheme="minorHAnsi"/>
          <w:bCs/>
          <w:smallCaps/>
          <w:lang w:val="sr-Latn-CS"/>
        </w:rPr>
      </w:pPr>
    </w:p>
    <w:p w:rsidR="00451DF1" w:rsidRPr="00451DF1" w:rsidRDefault="00451DF1" w:rsidP="00451DF1">
      <w:pPr>
        <w:rPr>
          <w:rFonts w:asciiTheme="minorHAnsi" w:hAnsiTheme="minorHAnsi"/>
          <w:b/>
          <w:bCs/>
          <w:smallCaps/>
          <w:lang w:val="sr-Latn-CS"/>
        </w:rPr>
      </w:pPr>
      <w:r w:rsidRPr="00451DF1">
        <w:rPr>
          <w:rFonts w:asciiTheme="minorHAnsi" w:hAnsiTheme="minorHAnsi"/>
          <w:b/>
          <w:bCs/>
          <w:smallCaps/>
          <w:lang w:val="sr-Latn-CS"/>
        </w:rPr>
        <w:t>Crtanje E</w:t>
      </w:r>
      <w:r w:rsidR="002F645E">
        <w:rPr>
          <w:rFonts w:asciiTheme="minorHAnsi" w:hAnsiTheme="minorHAnsi"/>
          <w:b/>
          <w:bCs/>
          <w:smallCaps/>
          <w:lang w:val="sr-Latn-CS"/>
        </w:rPr>
        <w:t>E</w:t>
      </w:r>
      <w:r w:rsidRPr="00451DF1">
        <w:rPr>
          <w:rFonts w:asciiTheme="minorHAnsi" w:hAnsiTheme="minorHAnsi"/>
          <w:b/>
          <w:bCs/>
          <w:smallCaps/>
          <w:lang w:val="sr-Latn-CS"/>
        </w:rPr>
        <w:t>R dijagrama</w:t>
      </w:r>
    </w:p>
    <w:p w:rsidR="00451DF1" w:rsidRPr="00451DF1" w:rsidRDefault="00451DF1" w:rsidP="00451DF1">
      <w:pPr>
        <w:jc w:val="center"/>
        <w:rPr>
          <w:rFonts w:asciiTheme="minorHAnsi" w:hAnsiTheme="minorHAnsi"/>
          <w:bCs/>
          <w:smallCaps/>
          <w:lang w:val="sr-Latn-CS"/>
        </w:rPr>
      </w:pPr>
    </w:p>
    <w:p w:rsidR="00451DF1" w:rsidRPr="00451DF1" w:rsidRDefault="00451DF1" w:rsidP="00451DF1">
      <w:pPr>
        <w:spacing w:after="80"/>
        <w:jc w:val="both"/>
        <w:rPr>
          <w:rFonts w:asciiTheme="minorHAnsi" w:hAnsiTheme="minorHAnsi"/>
          <w:b/>
        </w:rPr>
      </w:pPr>
      <w:r w:rsidRPr="00451DF1">
        <w:rPr>
          <w:rFonts w:asciiTheme="minorHAnsi" w:hAnsiTheme="minorHAnsi"/>
          <w:b/>
        </w:rPr>
        <w:t xml:space="preserve">Na </w:t>
      </w:r>
      <w:proofErr w:type="spellStart"/>
      <w:r w:rsidRPr="00451DF1">
        <w:rPr>
          <w:rFonts w:asciiTheme="minorHAnsi" w:hAnsiTheme="minorHAnsi"/>
          <w:b/>
        </w:rPr>
        <w:t>osnovu</w:t>
      </w:r>
      <w:proofErr w:type="spellEnd"/>
      <w:r w:rsidRPr="00451DF1">
        <w:rPr>
          <w:rFonts w:asciiTheme="minorHAnsi" w:hAnsiTheme="minorHAnsi"/>
          <w:b/>
        </w:rPr>
        <w:t xml:space="preserve"> </w:t>
      </w:r>
      <w:proofErr w:type="spellStart"/>
      <w:r w:rsidRPr="00451DF1">
        <w:rPr>
          <w:rFonts w:asciiTheme="minorHAnsi" w:hAnsiTheme="minorHAnsi"/>
          <w:b/>
        </w:rPr>
        <w:t>sledećeg</w:t>
      </w:r>
      <w:proofErr w:type="spellEnd"/>
      <w:r w:rsidRPr="00451DF1">
        <w:rPr>
          <w:rFonts w:asciiTheme="minorHAnsi" w:hAnsiTheme="minorHAnsi"/>
          <w:b/>
        </w:rPr>
        <w:t xml:space="preserve"> </w:t>
      </w:r>
      <w:proofErr w:type="spellStart"/>
      <w:r w:rsidRPr="00451DF1">
        <w:rPr>
          <w:rFonts w:asciiTheme="minorHAnsi" w:hAnsiTheme="minorHAnsi"/>
          <w:b/>
        </w:rPr>
        <w:t>opisa</w:t>
      </w:r>
      <w:proofErr w:type="spellEnd"/>
      <w:r w:rsidRPr="00451DF1">
        <w:rPr>
          <w:rFonts w:asciiTheme="minorHAnsi" w:hAnsiTheme="minorHAnsi"/>
          <w:b/>
        </w:rPr>
        <w:t xml:space="preserve"> </w:t>
      </w:r>
      <w:proofErr w:type="spellStart"/>
      <w:r w:rsidRPr="00451DF1">
        <w:rPr>
          <w:rFonts w:asciiTheme="minorHAnsi" w:hAnsiTheme="minorHAnsi"/>
          <w:b/>
        </w:rPr>
        <w:t>modelirati</w:t>
      </w:r>
      <w:proofErr w:type="spellEnd"/>
      <w:r w:rsidRPr="00451DF1">
        <w:rPr>
          <w:rFonts w:asciiTheme="minorHAnsi" w:hAnsiTheme="minorHAnsi"/>
          <w:b/>
        </w:rPr>
        <w:t xml:space="preserve"> </w:t>
      </w:r>
      <w:proofErr w:type="spellStart"/>
      <w:r w:rsidRPr="00451DF1">
        <w:rPr>
          <w:rFonts w:asciiTheme="minorHAnsi" w:hAnsiTheme="minorHAnsi"/>
          <w:b/>
        </w:rPr>
        <w:t>sistem</w:t>
      </w:r>
      <w:proofErr w:type="spellEnd"/>
      <w:r w:rsidRPr="00451DF1">
        <w:rPr>
          <w:rFonts w:asciiTheme="minorHAnsi" w:hAnsiTheme="minorHAnsi"/>
          <w:b/>
        </w:rPr>
        <w:t xml:space="preserve"> </w:t>
      </w:r>
      <w:proofErr w:type="spellStart"/>
      <w:r w:rsidRPr="00451DF1">
        <w:rPr>
          <w:rFonts w:asciiTheme="minorHAnsi" w:hAnsiTheme="minorHAnsi"/>
          <w:b/>
        </w:rPr>
        <w:t>proizvodne</w:t>
      </w:r>
      <w:proofErr w:type="spellEnd"/>
      <w:r w:rsidRPr="00451DF1">
        <w:rPr>
          <w:rFonts w:asciiTheme="minorHAnsi" w:hAnsiTheme="minorHAnsi"/>
          <w:b/>
        </w:rPr>
        <w:t xml:space="preserve"> </w:t>
      </w:r>
      <w:proofErr w:type="spellStart"/>
      <w:r w:rsidRPr="00451DF1">
        <w:rPr>
          <w:rFonts w:asciiTheme="minorHAnsi" w:hAnsiTheme="minorHAnsi"/>
          <w:b/>
        </w:rPr>
        <w:t>organizacij</w:t>
      </w:r>
      <w:r w:rsidR="008C7D38">
        <w:rPr>
          <w:rFonts w:asciiTheme="minorHAnsi" w:hAnsiTheme="minorHAnsi"/>
          <w:b/>
        </w:rPr>
        <w:t>e</w:t>
      </w:r>
      <w:proofErr w:type="spellEnd"/>
      <w:r w:rsidRPr="00451DF1">
        <w:rPr>
          <w:rFonts w:asciiTheme="minorHAnsi" w:hAnsiTheme="minorHAnsi"/>
          <w:b/>
        </w:rPr>
        <w:t xml:space="preserve"> (</w:t>
      </w:r>
      <w:proofErr w:type="spellStart"/>
      <w:r w:rsidRPr="00451DF1">
        <w:rPr>
          <w:rFonts w:asciiTheme="minorHAnsi" w:hAnsiTheme="minorHAnsi"/>
          <w:b/>
        </w:rPr>
        <w:t>nacrtati</w:t>
      </w:r>
      <w:proofErr w:type="spellEnd"/>
      <w:r w:rsidRPr="00451DF1">
        <w:rPr>
          <w:rFonts w:asciiTheme="minorHAnsi" w:hAnsiTheme="minorHAnsi"/>
          <w:b/>
        </w:rPr>
        <w:t xml:space="preserve"> ER </w:t>
      </w:r>
      <w:proofErr w:type="spellStart"/>
      <w:r w:rsidRPr="00451DF1">
        <w:rPr>
          <w:rFonts w:asciiTheme="minorHAnsi" w:hAnsiTheme="minorHAnsi"/>
          <w:b/>
        </w:rPr>
        <w:t>dijagram</w:t>
      </w:r>
      <w:proofErr w:type="spellEnd"/>
      <w:r w:rsidRPr="00451DF1">
        <w:rPr>
          <w:rFonts w:asciiTheme="minorHAnsi" w:hAnsiTheme="minorHAnsi"/>
          <w:b/>
        </w:rPr>
        <w:t>):</w:t>
      </w:r>
    </w:p>
    <w:p w:rsidR="00451DF1" w:rsidRPr="00451DF1" w:rsidRDefault="00451DF1" w:rsidP="00451DF1">
      <w:pPr>
        <w:spacing w:after="240"/>
        <w:jc w:val="both"/>
        <w:rPr>
          <w:rFonts w:asciiTheme="minorHAnsi" w:hAnsiTheme="minorHAnsi"/>
          <w:lang w:val="sl-SI"/>
        </w:rPr>
      </w:pPr>
      <w:r w:rsidRPr="00451DF1">
        <w:rPr>
          <w:rFonts w:asciiTheme="minorHAnsi" w:hAnsiTheme="minorHAnsi"/>
          <w:lang w:val="sr-Latn-CS"/>
        </w:rPr>
        <w:t xml:space="preserve">Radnici u fabrici se </w:t>
      </w:r>
      <w:r w:rsidRPr="00451DF1">
        <w:rPr>
          <w:rFonts w:asciiTheme="minorHAnsi" w:hAnsiTheme="minorHAnsi"/>
          <w:lang w:val="sl-SI"/>
        </w:rPr>
        <w:t xml:space="preserve">opisuju: matičnim brojem, prezimenom, imenom, adresom stanovanja, datumom rođenja i datumom zaposlenja. Radnici zaposleni u fabrici su ili radnici u proizvodnji, ili radnici utovara ili, pak magacioneri. Za svakog radnika u proizvodnji se evidentira još i broj radnih sati koje je proveo </w:t>
      </w:r>
      <w:r>
        <w:rPr>
          <w:rFonts w:asciiTheme="minorHAnsi" w:hAnsiTheme="minorHAnsi"/>
          <w:lang w:val="sl-SI"/>
        </w:rPr>
        <w:t>u pogonu</w:t>
      </w:r>
      <w:r w:rsidRPr="00451DF1">
        <w:rPr>
          <w:rFonts w:asciiTheme="minorHAnsi" w:hAnsiTheme="minorHAnsi"/>
          <w:lang w:val="sl-SI"/>
        </w:rPr>
        <w:t xml:space="preserve">, dok za radnike utovara postoji određena norma koju treba da ispune. Radnik u proizvodnji, u toku određene smene, rukuje samo jednom mašinom, za koju je potrebno evidentirati: id mašine, model, naziv proizvođača i brzinu rada. </w:t>
      </w:r>
    </w:p>
    <w:p w:rsidR="00451DF1" w:rsidRPr="00451DF1" w:rsidRDefault="00451DF1" w:rsidP="00451DF1">
      <w:pPr>
        <w:spacing w:after="240"/>
        <w:jc w:val="both"/>
        <w:rPr>
          <w:rFonts w:asciiTheme="minorHAnsi" w:hAnsiTheme="minorHAnsi"/>
          <w:lang w:val="sl-SI"/>
        </w:rPr>
      </w:pPr>
      <w:r w:rsidRPr="00451DF1">
        <w:rPr>
          <w:rFonts w:asciiTheme="minorHAnsi" w:hAnsiTheme="minorHAnsi"/>
          <w:lang w:val="sl-SI"/>
        </w:rPr>
        <w:t>Mašina može, ali ne mora biti vrsta: paker ili proizvođač. Za paker mašine se zna operacija pakovanja, a za mašine koje proizvode operacije proizvodnje. Na svakoj mašini koja je paker se pakuje jedan ili više proizvoda. Obrnuto, za svaki proizvod se tačno zna na kojoj paker mašini je izvršeno pakovanje. Proizvod koji se opisuje identifikacionim brojem, nazivom i vrstom može biti pakovan i na većem broju mašina.</w:t>
      </w:r>
    </w:p>
    <w:p w:rsidR="002F645E" w:rsidRDefault="00451DF1" w:rsidP="00451DF1">
      <w:pPr>
        <w:spacing w:after="240"/>
        <w:jc w:val="both"/>
        <w:rPr>
          <w:rFonts w:asciiTheme="minorHAnsi" w:hAnsiTheme="minorHAnsi"/>
          <w:lang w:val="sl-SI"/>
        </w:rPr>
      </w:pPr>
      <w:r w:rsidRPr="00451DF1">
        <w:rPr>
          <w:rFonts w:asciiTheme="minorHAnsi" w:hAnsiTheme="minorHAnsi"/>
          <w:lang w:val="sr-Latn-CS"/>
        </w:rPr>
        <w:t>Na svakoj mašini-</w:t>
      </w:r>
      <w:r w:rsidRPr="00451DF1">
        <w:rPr>
          <w:rFonts w:asciiTheme="minorHAnsi" w:hAnsiTheme="minorHAnsi"/>
          <w:lang w:val="sl-SI"/>
        </w:rPr>
        <w:t>proizvođač se proizvodi po nekoliko proizvoda, i ti proizvodi moraju biti proizvedeni na nekim mašinama. Tom prilikom se evidentira količina koja je proizvedena na toj mašini u toku dana, tj. određenog dat</w:t>
      </w:r>
      <w:r w:rsidR="00262C8E">
        <w:rPr>
          <w:rFonts w:asciiTheme="minorHAnsi" w:hAnsiTheme="minorHAnsi"/>
          <w:lang w:val="sl-SI"/>
        </w:rPr>
        <w:t xml:space="preserve">uma. Neki proizvodi se prenose </w:t>
      </w:r>
      <w:r w:rsidRPr="00451DF1">
        <w:rPr>
          <w:rFonts w:asciiTheme="minorHAnsi" w:hAnsiTheme="minorHAnsi"/>
          <w:lang w:val="sl-SI"/>
        </w:rPr>
        <w:t xml:space="preserve">u magacin, i tada se mora znati količina koja je preneta, dan prenosa i smer kretanja proizvoda. </w:t>
      </w:r>
    </w:p>
    <w:p w:rsidR="00451DF1" w:rsidRPr="00451DF1" w:rsidRDefault="00451DF1" w:rsidP="00451DF1">
      <w:pPr>
        <w:spacing w:after="240"/>
        <w:jc w:val="both"/>
        <w:rPr>
          <w:rFonts w:asciiTheme="minorHAnsi" w:hAnsiTheme="minorHAnsi"/>
          <w:lang w:val="sr-Latn-CS"/>
        </w:rPr>
      </w:pPr>
      <w:r w:rsidRPr="00451DF1">
        <w:rPr>
          <w:rFonts w:asciiTheme="minorHAnsi" w:hAnsiTheme="minorHAnsi"/>
          <w:lang w:val="sl-SI"/>
        </w:rPr>
        <w:t>Kada se proizvodi prenose u magacin, utovar vrše radnici utovara. Jedan radnik mora da utovari bar jedan proizvod da bi bio radnik utovara, a može da utovara više proizvoda koji idu u magacin. Proizvode primaju magacioneri, jedan ili više njih. Za</w:t>
      </w:r>
      <w:bookmarkStart w:id="0" w:name="_GoBack"/>
      <w:bookmarkEnd w:id="0"/>
      <w:r w:rsidRPr="00451DF1">
        <w:rPr>
          <w:rFonts w:asciiTheme="minorHAnsi" w:hAnsiTheme="minorHAnsi"/>
          <w:lang w:val="sl-SI"/>
        </w:rPr>
        <w:t xml:space="preserve"> magacine se zna redni broj, kapacitet i stanje u kom se magacin nalazi. U magacinu mora da radi bar jedan, ali obično nekoliko magacionera, dok magacioneri ne mogu da rade u više magacina.</w:t>
      </w:r>
    </w:p>
    <w:p w:rsidR="00524F9D" w:rsidRDefault="00524F9D"/>
    <w:sectPr w:rsidR="00524F9D" w:rsidSect="00524F9D">
      <w:pgSz w:w="11906" w:h="16838"/>
      <w:pgMar w:top="1417" w:right="1134"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451DF1"/>
    <w:rsid w:val="001B75ED"/>
    <w:rsid w:val="001E2890"/>
    <w:rsid w:val="00262C8E"/>
    <w:rsid w:val="002F645E"/>
    <w:rsid w:val="00451DF1"/>
    <w:rsid w:val="00487A58"/>
    <w:rsid w:val="004D1520"/>
    <w:rsid w:val="004E4BCA"/>
    <w:rsid w:val="00524F9D"/>
    <w:rsid w:val="00650569"/>
    <w:rsid w:val="006760BE"/>
    <w:rsid w:val="00860289"/>
    <w:rsid w:val="008C7D38"/>
    <w:rsid w:val="009512A4"/>
    <w:rsid w:val="00AD5C87"/>
    <w:rsid w:val="00C73D35"/>
    <w:rsid w:val="00CD528A"/>
    <w:rsid w:val="00CD7983"/>
    <w:rsid w:val="00D21618"/>
    <w:rsid w:val="00DC791A"/>
    <w:rsid w:val="00E32D57"/>
    <w:rsid w:val="00F44983"/>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C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DF1"/>
    <w:pPr>
      <w:spacing w:after="0" w:line="240" w:lineRule="auto"/>
    </w:pPr>
    <w:rPr>
      <w:rFonts w:ascii="Times New Roman" w:eastAsia="Times New Roman" w:hAnsi="Times New Roman" w:cs="Times New Roman"/>
      <w:sz w:val="24"/>
      <w:szCs w:val="24"/>
      <w:lang w:val="en-US"/>
    </w:rPr>
  </w:style>
  <w:style w:type="paragraph" w:styleId="Heading1">
    <w:name w:val="heading 1"/>
    <w:aliases w:val="Heading lvl 1"/>
    <w:basedOn w:val="Normal"/>
    <w:next w:val="Normal"/>
    <w:link w:val="Heading1Char"/>
    <w:autoRedefine/>
    <w:uiPriority w:val="9"/>
    <w:qFormat/>
    <w:rsid w:val="00E32D57"/>
    <w:pPr>
      <w:spacing w:before="480" w:line="360" w:lineRule="auto"/>
      <w:contextualSpacing/>
      <w:jc w:val="center"/>
      <w:outlineLvl w:val="0"/>
    </w:pPr>
    <w:rPr>
      <w:rFonts w:eastAsiaTheme="majorEastAsia" w:cstheme="majorBidi"/>
      <w:b/>
      <w:bCs/>
      <w:caps/>
      <w:sz w:val="32"/>
      <w:szCs w:val="28"/>
      <w:lang w:val="sr-Latn-CS"/>
    </w:rPr>
  </w:style>
  <w:style w:type="paragraph" w:styleId="Heading2">
    <w:name w:val="heading 2"/>
    <w:basedOn w:val="Normal"/>
    <w:next w:val="Normal"/>
    <w:link w:val="Heading2Char"/>
    <w:autoRedefine/>
    <w:uiPriority w:val="9"/>
    <w:unhideWhenUsed/>
    <w:qFormat/>
    <w:rsid w:val="004E4BCA"/>
    <w:pPr>
      <w:jc w:val="center"/>
      <w:outlineLvl w:val="1"/>
    </w:pPr>
    <w:rPr>
      <w:rFonts w:eastAsiaTheme="majorEastAsia" w:cstheme="majorBidi"/>
      <w:b/>
      <w:bCs/>
      <w:caps/>
      <w:sz w:val="28"/>
      <w:szCs w:val="26"/>
      <w:lang w:val="sr-Latn-CS"/>
    </w:rPr>
  </w:style>
  <w:style w:type="paragraph" w:styleId="Heading3">
    <w:name w:val="heading 3"/>
    <w:basedOn w:val="Normal"/>
    <w:next w:val="Normal"/>
    <w:link w:val="Heading3Char"/>
    <w:autoRedefine/>
    <w:uiPriority w:val="9"/>
    <w:unhideWhenUsed/>
    <w:qFormat/>
    <w:rsid w:val="00E32D57"/>
    <w:pPr>
      <w:spacing w:before="200" w:line="271" w:lineRule="auto"/>
      <w:jc w:val="center"/>
      <w:outlineLvl w:val="2"/>
    </w:pPr>
    <w:rPr>
      <w:rFonts w:eastAsiaTheme="majorEastAsia" w:cstheme="majorBidi"/>
      <w:b/>
      <w:bCs/>
      <w:szCs w:val="22"/>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E4BCA"/>
    <w:rPr>
      <w:rFonts w:ascii="Times New Roman" w:eastAsiaTheme="majorEastAsia" w:hAnsi="Times New Roman" w:cstheme="majorBidi"/>
      <w:b/>
      <w:bCs/>
      <w:caps/>
      <w:sz w:val="28"/>
      <w:szCs w:val="26"/>
      <w:lang w:val="sr-Latn-CS" w:bidi="ar-SA"/>
    </w:rPr>
  </w:style>
  <w:style w:type="character" w:customStyle="1" w:styleId="Heading3Char">
    <w:name w:val="Heading 3 Char"/>
    <w:basedOn w:val="DefaultParagraphFont"/>
    <w:link w:val="Heading3"/>
    <w:uiPriority w:val="9"/>
    <w:rsid w:val="00E32D57"/>
    <w:rPr>
      <w:rFonts w:ascii="Times New Roman" w:eastAsiaTheme="majorEastAsia" w:hAnsi="Times New Roman" w:cstheme="majorBidi"/>
      <w:b/>
      <w:bCs/>
      <w:sz w:val="24"/>
    </w:rPr>
  </w:style>
  <w:style w:type="character" w:customStyle="1" w:styleId="Heading1Char">
    <w:name w:val="Heading 1 Char"/>
    <w:aliases w:val="Heading lvl 1 Char"/>
    <w:basedOn w:val="DefaultParagraphFont"/>
    <w:link w:val="Heading1"/>
    <w:uiPriority w:val="9"/>
    <w:rsid w:val="00E32D57"/>
    <w:rPr>
      <w:rFonts w:ascii="Times New Roman" w:eastAsiaTheme="majorEastAsia" w:hAnsi="Times New Roman" w:cstheme="majorBidi"/>
      <w:b/>
      <w:bCs/>
      <w:caps/>
      <w:sz w:val="32"/>
      <w:szCs w:val="28"/>
    </w:rPr>
  </w:style>
  <w:style w:type="paragraph" w:styleId="Caption">
    <w:name w:val="caption"/>
    <w:basedOn w:val="Normal"/>
    <w:next w:val="Normal"/>
    <w:qFormat/>
    <w:rsid w:val="00E32D57"/>
    <w:pPr>
      <w:spacing w:before="120" w:after="120"/>
    </w:pPr>
    <w:rPr>
      <w:rFonts w:eastAsiaTheme="minorHAnsi" w:cstheme="minorBidi"/>
      <w:b/>
      <w:bCs/>
      <w:sz w:val="20"/>
      <w:szCs w:val="20"/>
    </w:rPr>
  </w:style>
  <w:style w:type="paragraph" w:customStyle="1" w:styleId="SQL">
    <w:name w:val="SQL"/>
    <w:basedOn w:val="Normal"/>
    <w:rsid w:val="00451DF1"/>
    <w:pPr>
      <w:tabs>
        <w:tab w:val="left" w:pos="360"/>
      </w:tabs>
      <w:spacing w:before="160" w:after="100"/>
      <w:ind w:left="357" w:hanging="357"/>
      <w:jc w:val="both"/>
    </w:pPr>
    <w:rPr>
      <w:rFonts w:ascii="Trebuchet MS" w:hAnsi="Trebuchet MS"/>
      <w:bCs/>
      <w:noProof/>
      <w:sz w:val="16"/>
      <w:lang w:val="sr-Latn-CS"/>
    </w:rPr>
  </w:style>
  <w:style w:type="paragraph" w:customStyle="1" w:styleId="TextIspit">
    <w:name w:val="TextIspit"/>
    <w:basedOn w:val="SQL"/>
    <w:rsid w:val="00451DF1"/>
    <w:pPr>
      <w:spacing w:before="80" w:after="80"/>
      <w:ind w:left="0"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280</Words>
  <Characters>1601</Characters>
  <Application>Microsoft Office Word</Application>
  <DocSecurity>0</DocSecurity>
  <Lines>13</Lines>
  <Paragraphs>3</Paragraphs>
  <ScaleCrop>false</ScaleCrop>
  <Company>PC</Company>
  <LinksUpToDate>false</LinksUpToDate>
  <CharactersWithSpaces>1878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Zoli</dc:creator>
  <cp:keywords/>
  <dc:description/>
  <cp:lastModifiedBy>Kazi Zoltan</cp:lastModifiedBy>
  <cp:revision>4</cp:revision>
  <dcterms:created xsi:type="dcterms:W3CDTF">2016-11-27T16:16:00Z</dcterms:created>
  <dcterms:modified xsi:type="dcterms:W3CDTF">2016-11-28T14:48:00Z</dcterms:modified>
</cp:coreProperties>
</file>